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13" w:rsidRPr="00F27013" w:rsidRDefault="00F27013" w:rsidP="00F27013">
      <w:pPr>
        <w:shd w:val="clear" w:color="auto" w:fill="FFFFFF"/>
        <w:jc w:val="center"/>
        <w:textAlignment w:val="baseline"/>
        <w:outlineLvl w:val="0"/>
        <w:rPr>
          <w:b/>
          <w:color w:val="FF0000"/>
          <w:spacing w:val="-3"/>
          <w:kern w:val="36"/>
          <w:sz w:val="28"/>
          <w:szCs w:val="28"/>
        </w:rPr>
      </w:pPr>
      <w:r w:rsidRPr="00F27013">
        <w:rPr>
          <w:b/>
          <w:color w:val="FF0000"/>
          <w:spacing w:val="-3"/>
          <w:kern w:val="36"/>
          <w:sz w:val="28"/>
          <w:szCs w:val="28"/>
        </w:rPr>
        <w:t>ПАМЯТКА</w:t>
      </w:r>
    </w:p>
    <w:p w:rsidR="00F27013" w:rsidRPr="00F27013" w:rsidRDefault="00F27013" w:rsidP="00F27013">
      <w:pPr>
        <w:shd w:val="clear" w:color="auto" w:fill="FFFFFF"/>
        <w:jc w:val="center"/>
        <w:textAlignment w:val="baseline"/>
        <w:outlineLvl w:val="0"/>
        <w:rPr>
          <w:b/>
          <w:color w:val="FF0000"/>
          <w:spacing w:val="-3"/>
          <w:kern w:val="36"/>
          <w:sz w:val="28"/>
          <w:szCs w:val="28"/>
        </w:rPr>
      </w:pPr>
      <w:r w:rsidRPr="00F27013">
        <w:rPr>
          <w:b/>
          <w:color w:val="FF0000"/>
          <w:spacing w:val="-3"/>
          <w:kern w:val="36"/>
          <w:sz w:val="28"/>
          <w:szCs w:val="28"/>
        </w:rPr>
        <w:t>о мерах пожарной безопасности в быту для личных жилых домов</w:t>
      </w:r>
    </w:p>
    <w:p w:rsid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Уважаемые граждане!</w:t>
      </w:r>
    </w:p>
    <w:p w:rsid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В целях предупреждения пожаров в жилье: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1. Никогда не курите в постели. Помните, сигарета и алкоголь - активные соучастники пожара.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2. Будьте осторожны при эксплуатации печного и газового отопления.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3. Не забывайте вовремя очищать от сажи дымоходы.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4. Не оставляйте топящиеся печи без присмотра, а также не поручайте надзор за ними малолетним детям.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 xml:space="preserve">5. Не располагайте топливо и другие горючие материалы на </w:t>
      </w:r>
      <w:proofErr w:type="spellStart"/>
      <w:r w:rsidRPr="00F27013">
        <w:rPr>
          <w:b/>
          <w:color w:val="FF0000"/>
          <w:sz w:val="28"/>
          <w:szCs w:val="28"/>
        </w:rPr>
        <w:t>предтопочном</w:t>
      </w:r>
      <w:proofErr w:type="spellEnd"/>
      <w:r w:rsidRPr="00F27013">
        <w:rPr>
          <w:b/>
          <w:color w:val="FF0000"/>
          <w:sz w:val="28"/>
          <w:szCs w:val="28"/>
        </w:rPr>
        <w:t xml:space="preserve"> листе.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6. Не перекаливайте печь.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7. Никогда не оставляйте без присмотра включенные электроприборы.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8.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9. Не закрывайте электролампы и другие светильники бумагой и тканями.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11. Не оставляйте детей без присмотра, обучите их правилам пользования огнем.</w:t>
      </w:r>
    </w:p>
    <w:p w:rsidR="00F27013" w:rsidRPr="00F27013" w:rsidRDefault="00F27013" w:rsidP="00F27013">
      <w:pPr>
        <w:shd w:val="clear" w:color="auto" w:fill="FFFFFF"/>
        <w:spacing w:after="24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F27013">
        <w:rPr>
          <w:b/>
          <w:color w:val="FF0000"/>
          <w:sz w:val="28"/>
          <w:szCs w:val="28"/>
        </w:rPr>
        <w:t>О соседях, создающих угрозу возникновения пожара, сообщайте в  ближайшие подразделения пожарной охраны.</w:t>
      </w:r>
    </w:p>
    <w:p w:rsid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Помните, что пожар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легче предупредить,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чем потушить!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При возникновении пожара немедленно звоните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по телефону службы спасения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«01», «112»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четко сообщите, что горит,</w:t>
      </w:r>
    </w:p>
    <w:p w:rsidR="00F27013" w:rsidRPr="00F27013" w:rsidRDefault="00F27013" w:rsidP="00F27013">
      <w:pPr>
        <w:shd w:val="clear" w:color="auto" w:fill="FFFFFF"/>
        <w:spacing w:line="312" w:lineRule="atLeast"/>
        <w:jc w:val="center"/>
        <w:textAlignment w:val="baseline"/>
        <w:rPr>
          <w:color w:val="FF0000"/>
          <w:sz w:val="28"/>
          <w:szCs w:val="28"/>
        </w:rPr>
      </w:pPr>
      <w:r w:rsidRPr="00F27013">
        <w:rPr>
          <w:b/>
          <w:bCs/>
          <w:color w:val="FF0000"/>
          <w:sz w:val="28"/>
          <w:szCs w:val="28"/>
          <w:bdr w:val="none" w:sz="0" w:space="0" w:color="auto" w:frame="1"/>
        </w:rPr>
        <w:t>адрес и свою фамилию.</w:t>
      </w:r>
    </w:p>
    <w:p w:rsidR="009F756A" w:rsidRPr="00F27013" w:rsidRDefault="009F756A">
      <w:pPr>
        <w:rPr>
          <w:color w:val="FF0000"/>
          <w:sz w:val="28"/>
          <w:szCs w:val="28"/>
        </w:rPr>
      </w:pPr>
    </w:p>
    <w:sectPr w:rsidR="009F756A" w:rsidRPr="00F27013" w:rsidSect="00F27013">
      <w:pgSz w:w="11906" w:h="16838"/>
      <w:pgMar w:top="1134" w:right="850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013"/>
    <w:rsid w:val="009F756A"/>
    <w:rsid w:val="00B47139"/>
    <w:rsid w:val="00C02025"/>
    <w:rsid w:val="00C64344"/>
    <w:rsid w:val="00D872DB"/>
    <w:rsid w:val="00EE2649"/>
    <w:rsid w:val="00F2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49"/>
  </w:style>
  <w:style w:type="paragraph" w:styleId="1">
    <w:name w:val="heading 1"/>
    <w:basedOn w:val="a"/>
    <w:next w:val="a"/>
    <w:link w:val="10"/>
    <w:uiPriority w:val="9"/>
    <w:qFormat/>
    <w:rsid w:val="00EE2649"/>
    <w:pPr>
      <w:keepNext/>
      <w:spacing w:before="240" w:after="240"/>
      <w:ind w:left="907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649"/>
    <w:rPr>
      <w:rFonts w:ascii="Arial" w:hAnsi="Arial"/>
      <w:b/>
      <w:kern w:val="28"/>
      <w:sz w:val="28"/>
    </w:rPr>
  </w:style>
  <w:style w:type="paragraph" w:styleId="a3">
    <w:name w:val="Normal (Web)"/>
    <w:basedOn w:val="a"/>
    <w:uiPriority w:val="99"/>
    <w:semiHidden/>
    <w:unhideWhenUsed/>
    <w:rsid w:val="00F270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2022-12-30T07:35:00Z</dcterms:created>
  <dcterms:modified xsi:type="dcterms:W3CDTF">2022-12-30T07:39:00Z</dcterms:modified>
</cp:coreProperties>
</file>